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793AA" w14:textId="77777777" w:rsidR="003D33B3" w:rsidRDefault="003D33B3">
      <w:pPr>
        <w:rPr>
          <w:rFonts w:ascii="Avenir LT Com 55 Roman" w:hAnsi="Avenir LT Com 55 Roman"/>
          <w:sz w:val="28"/>
        </w:rPr>
      </w:pPr>
      <w:r>
        <w:rPr>
          <w:noProof/>
          <w:lang w:eastAsia="en-GB"/>
        </w:rPr>
        <w:drawing>
          <wp:anchor distT="0" distB="0" distL="114300" distR="114300" simplePos="0" relativeHeight="251658240" behindDoc="0" locked="0" layoutInCell="1" allowOverlap="1" wp14:anchorId="4B600240" wp14:editId="49BA8879">
            <wp:simplePos x="0" y="0"/>
            <wp:positionH relativeFrom="margin">
              <wp:align>center</wp:align>
            </wp:positionH>
            <wp:positionV relativeFrom="paragraph">
              <wp:posOffset>0</wp:posOffset>
            </wp:positionV>
            <wp:extent cx="1721485" cy="2400300"/>
            <wp:effectExtent l="0" t="0" r="0" b="0"/>
            <wp:wrapSquare wrapText="bothSides"/>
            <wp:docPr id="1" name="Picture 1" descr="C:\Users\emjones\AppData\Local\Microsoft\Windows\Temporary Internet Files\Content.MSO\D5E5F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jones\AppData\Local\Microsoft\Windows\Temporary Internet Files\Content.MSO\D5E5FF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1485"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98CFA6" w14:textId="77777777" w:rsidR="003D33B3" w:rsidRDefault="003D33B3">
      <w:pPr>
        <w:rPr>
          <w:rFonts w:ascii="Avenir LT Com 55 Roman" w:hAnsi="Avenir LT Com 55 Roman"/>
          <w:sz w:val="28"/>
        </w:rPr>
      </w:pPr>
    </w:p>
    <w:p w14:paraId="53CECCFB" w14:textId="77777777" w:rsidR="00571AFC" w:rsidRDefault="003D33B3" w:rsidP="003D33B3">
      <w:pPr>
        <w:jc w:val="center"/>
        <w:rPr>
          <w:rFonts w:ascii="Avenir LT Com 55 Roman" w:hAnsi="Avenir LT Com 55 Roman"/>
          <w:sz w:val="28"/>
        </w:rPr>
      </w:pPr>
      <w:r>
        <w:rPr>
          <w:rFonts w:ascii="Avenir LT Com 55 Roman" w:hAnsi="Avenir LT Com 55 Roman"/>
          <w:sz w:val="28"/>
        </w:rPr>
        <w:br/>
      </w:r>
      <w:r>
        <w:rPr>
          <w:rFonts w:ascii="Avenir LT Com 55 Roman" w:hAnsi="Avenir LT Com 55 Roman"/>
          <w:sz w:val="28"/>
        </w:rPr>
        <w:br/>
      </w:r>
      <w:r>
        <w:rPr>
          <w:rFonts w:ascii="Avenir LT Com 55 Roman" w:hAnsi="Avenir LT Com 55 Roman"/>
          <w:sz w:val="28"/>
        </w:rPr>
        <w:br/>
      </w:r>
      <w:r>
        <w:rPr>
          <w:rFonts w:ascii="Avenir LT Com 55 Roman" w:hAnsi="Avenir LT Com 55 Roman"/>
          <w:sz w:val="28"/>
        </w:rPr>
        <w:br/>
      </w:r>
      <w:r>
        <w:rPr>
          <w:rFonts w:ascii="Avenir LT Com 55 Roman" w:hAnsi="Avenir LT Com 55 Roman"/>
          <w:sz w:val="28"/>
        </w:rPr>
        <w:br/>
      </w:r>
      <w:r>
        <w:rPr>
          <w:rFonts w:ascii="Avenir LT Com 55 Roman" w:hAnsi="Avenir LT Com 55 Roman"/>
          <w:sz w:val="28"/>
        </w:rPr>
        <w:br/>
      </w:r>
      <w:r>
        <w:rPr>
          <w:rFonts w:ascii="Avenir LT Com 55 Roman" w:hAnsi="Avenir LT Com 55 Roman"/>
          <w:sz w:val="28"/>
        </w:rPr>
        <w:br/>
      </w:r>
      <w:r>
        <w:rPr>
          <w:rFonts w:ascii="Avenir LT Com 55 Roman" w:hAnsi="Avenir LT Com 55 Roman"/>
          <w:sz w:val="28"/>
        </w:rPr>
        <w:br/>
      </w:r>
      <w:r>
        <w:rPr>
          <w:rFonts w:ascii="Avenir LT Com 55 Roman" w:hAnsi="Avenir LT Com 55 Roman"/>
          <w:sz w:val="28"/>
        </w:rPr>
        <w:br/>
      </w:r>
    </w:p>
    <w:p w14:paraId="28B0B739" w14:textId="77777777" w:rsidR="00571AFC" w:rsidRDefault="00571AFC" w:rsidP="003D33B3">
      <w:pPr>
        <w:jc w:val="center"/>
        <w:rPr>
          <w:rFonts w:ascii="Avenir LT Com 55 Roman" w:hAnsi="Avenir LT Com 55 Roman"/>
          <w:sz w:val="28"/>
        </w:rPr>
      </w:pPr>
    </w:p>
    <w:p w14:paraId="0F9746AF" w14:textId="77777777" w:rsidR="00571AFC" w:rsidRDefault="00571AFC" w:rsidP="003D33B3">
      <w:pPr>
        <w:jc w:val="center"/>
        <w:rPr>
          <w:rFonts w:ascii="Avenir LT Com 55 Roman" w:hAnsi="Avenir LT Com 55 Roman"/>
          <w:sz w:val="28"/>
        </w:rPr>
      </w:pPr>
    </w:p>
    <w:p w14:paraId="25630CEA" w14:textId="6620792A" w:rsidR="005D64B4" w:rsidRDefault="003D33B3" w:rsidP="003D33B3">
      <w:pPr>
        <w:jc w:val="center"/>
        <w:rPr>
          <w:rFonts w:ascii="Avenir LT Com 55 Roman" w:hAnsi="Avenir LT Com 55 Roman"/>
          <w:sz w:val="28"/>
        </w:rPr>
      </w:pPr>
      <w:r>
        <w:rPr>
          <w:rFonts w:ascii="Avenir LT Com 55 Roman" w:hAnsi="Avenir LT Com 55 Roman"/>
          <w:sz w:val="28"/>
        </w:rPr>
        <w:t xml:space="preserve">Advice Centre Service Level </w:t>
      </w:r>
      <w:r w:rsidR="00571AFC">
        <w:rPr>
          <w:rFonts w:ascii="Avenir LT Com 55 Roman" w:hAnsi="Avenir LT Com 55 Roman"/>
          <w:sz w:val="28"/>
        </w:rPr>
        <w:t>Policy</w:t>
      </w:r>
    </w:p>
    <w:p w14:paraId="63F33F5A" w14:textId="2B4DDF45" w:rsidR="003D33B3" w:rsidRDefault="00E372C5" w:rsidP="003D33B3">
      <w:pPr>
        <w:pStyle w:val="ListParagraph"/>
        <w:numPr>
          <w:ilvl w:val="0"/>
          <w:numId w:val="1"/>
        </w:numPr>
        <w:rPr>
          <w:rFonts w:ascii="Avenir LT Com 55 Roman" w:hAnsi="Avenir LT Com 55 Roman"/>
        </w:rPr>
      </w:pPr>
      <w:r>
        <w:rPr>
          <w:rFonts w:ascii="Avenir LT Com 55 Roman" w:hAnsi="Avenir LT Com 55 Roman"/>
        </w:rPr>
        <w:t xml:space="preserve">This Service Level Agreement aims to establish the commitments between the provider (Advice Centre) and the client (students accessing the service). </w:t>
      </w:r>
      <w:r w:rsidR="00CA1AAF">
        <w:rPr>
          <w:rFonts w:ascii="Avenir LT Com 55 Roman" w:hAnsi="Avenir LT Com 55 Roman"/>
        </w:rPr>
        <w:t xml:space="preserve">  </w:t>
      </w:r>
    </w:p>
    <w:p w14:paraId="05D25171" w14:textId="77777777" w:rsidR="00CA1AAF" w:rsidRDefault="00CA1AAF" w:rsidP="00CA1AAF">
      <w:pPr>
        <w:rPr>
          <w:rFonts w:ascii="Avenir LT Com 55 Roman" w:hAnsi="Avenir LT Com 55 Roman"/>
        </w:rPr>
      </w:pPr>
    </w:p>
    <w:p w14:paraId="708B052F" w14:textId="7B08FB6C" w:rsidR="00CA1AAF" w:rsidRDefault="00CA1AAF" w:rsidP="00CA1AAF">
      <w:pPr>
        <w:pStyle w:val="ListParagraph"/>
        <w:numPr>
          <w:ilvl w:val="0"/>
          <w:numId w:val="1"/>
        </w:numPr>
        <w:rPr>
          <w:rFonts w:ascii="Avenir LT Com 55 Roman" w:hAnsi="Avenir LT Com 55 Roman"/>
        </w:rPr>
      </w:pPr>
      <w:r w:rsidRPr="007256A7">
        <w:rPr>
          <w:rFonts w:ascii="Avenir LT Com 55 Roman" w:hAnsi="Avenir LT Com 55 Roman"/>
          <w:u w:val="single"/>
        </w:rPr>
        <w:t>Description of Services</w:t>
      </w:r>
      <w:r>
        <w:rPr>
          <w:rFonts w:ascii="Avenir LT Com 55 Roman" w:hAnsi="Avenir LT Com 55 Roman"/>
        </w:rPr>
        <w:t xml:space="preserve"> </w:t>
      </w:r>
      <w:r>
        <w:rPr>
          <w:rFonts w:ascii="Avenir LT Com 55 Roman" w:hAnsi="Avenir LT Com 55 Roman"/>
        </w:rPr>
        <w:br/>
      </w:r>
      <w:r>
        <w:rPr>
          <w:rFonts w:ascii="Avenir LT Com 55 Roman" w:hAnsi="Avenir LT Com 55 Roman"/>
        </w:rPr>
        <w:br/>
        <w:t xml:space="preserve">2.1 The University of Lincoln Students’ Union </w:t>
      </w:r>
      <w:r w:rsidR="00183663">
        <w:rPr>
          <w:rFonts w:ascii="Avenir LT Com 55 Roman" w:hAnsi="Avenir LT Com 55 Roman"/>
        </w:rPr>
        <w:t xml:space="preserve">Advice Centre </w:t>
      </w:r>
      <w:r>
        <w:rPr>
          <w:rFonts w:ascii="Avenir LT Com 55 Roman" w:hAnsi="Avenir LT Com 55 Roman"/>
        </w:rPr>
        <w:t>provides impartial and confidential advice surrounding Academic, Finance, Housing and Welfare issues to all University of Lincoln students</w:t>
      </w:r>
      <w:r w:rsidR="00480EEA">
        <w:rPr>
          <w:rFonts w:ascii="Avenir LT Com 55 Roman" w:hAnsi="Avenir LT Com 55 Roman"/>
        </w:rPr>
        <w:t xml:space="preserve"> as outlined in Byelaw 1.</w:t>
      </w:r>
    </w:p>
    <w:p w14:paraId="2052D190" w14:textId="77777777" w:rsidR="007256A7" w:rsidRPr="007256A7" w:rsidRDefault="007256A7" w:rsidP="007256A7">
      <w:pPr>
        <w:pStyle w:val="ListParagraph"/>
        <w:rPr>
          <w:rFonts w:ascii="Avenir LT Com 55 Roman" w:hAnsi="Avenir LT Com 55 Roman"/>
        </w:rPr>
      </w:pPr>
    </w:p>
    <w:p w14:paraId="243E53F6" w14:textId="27E61C13" w:rsidR="007256A7" w:rsidRPr="00480EEA" w:rsidRDefault="00480EEA" w:rsidP="00480EEA">
      <w:pPr>
        <w:pStyle w:val="ListParagraph"/>
        <w:numPr>
          <w:ilvl w:val="1"/>
          <w:numId w:val="1"/>
        </w:numPr>
        <w:rPr>
          <w:rFonts w:ascii="Avenir LT Com 55 Roman" w:hAnsi="Avenir LT Com 55 Roman"/>
        </w:rPr>
      </w:pPr>
      <w:r>
        <w:rPr>
          <w:rFonts w:ascii="Avenir LT Com 55 Roman" w:hAnsi="Avenir LT Com 55 Roman"/>
        </w:rPr>
        <w:t>Student members, as outlined in Byelaw 1,</w:t>
      </w:r>
      <w:r w:rsidR="007256A7" w:rsidRPr="00480EEA">
        <w:rPr>
          <w:rFonts w:ascii="Avenir LT Com 55 Roman" w:hAnsi="Avenir LT Com 55 Roman"/>
        </w:rPr>
        <w:t xml:space="preserve"> have a right to access our service</w:t>
      </w:r>
      <w:r w:rsidR="00C17EED" w:rsidRPr="00480EEA">
        <w:rPr>
          <w:rFonts w:ascii="Avenir LT Com 55 Roman" w:hAnsi="Avenir LT Com 55 Roman"/>
        </w:rPr>
        <w:t xml:space="preserve">. </w:t>
      </w:r>
      <w:r w:rsidR="004A6E04" w:rsidRPr="00480EEA">
        <w:rPr>
          <w:rFonts w:ascii="Avenir LT Com 55 Roman" w:hAnsi="Avenir LT Com 55 Roman"/>
        </w:rPr>
        <w:t xml:space="preserve">This includes those studying at both the </w:t>
      </w:r>
      <w:r>
        <w:rPr>
          <w:rFonts w:ascii="Avenir LT Com 55 Roman" w:hAnsi="Avenir LT Com 55 Roman"/>
        </w:rPr>
        <w:t xml:space="preserve">Lincoln </w:t>
      </w:r>
      <w:r w:rsidR="004A6E04" w:rsidRPr="00480EEA">
        <w:rPr>
          <w:rFonts w:ascii="Avenir LT Com 55 Roman" w:hAnsi="Avenir LT Com 55 Roman"/>
        </w:rPr>
        <w:t>H</w:t>
      </w:r>
      <w:r w:rsidR="00C17EED" w:rsidRPr="00480EEA">
        <w:rPr>
          <w:rFonts w:ascii="Avenir LT Com 55 Roman" w:hAnsi="Avenir LT Com 55 Roman"/>
        </w:rPr>
        <w:t xml:space="preserve">olbeach and </w:t>
      </w:r>
      <w:proofErr w:type="spellStart"/>
      <w:r w:rsidR="00C17EED" w:rsidRPr="00480EEA">
        <w:rPr>
          <w:rFonts w:ascii="Avenir LT Com 55 Roman" w:hAnsi="Avenir LT Com 55 Roman"/>
        </w:rPr>
        <w:t>Riseholme</w:t>
      </w:r>
      <w:proofErr w:type="spellEnd"/>
      <w:r w:rsidR="00C17EED" w:rsidRPr="00480EEA">
        <w:rPr>
          <w:rFonts w:ascii="Avenir LT Com 55 Roman" w:hAnsi="Avenir LT Com 55 Roman"/>
        </w:rPr>
        <w:t xml:space="preserve"> campuses, as well as University of Nottingham Lincoln Medical School students. </w:t>
      </w:r>
    </w:p>
    <w:p w14:paraId="0627C542" w14:textId="77777777" w:rsidR="00183663" w:rsidRDefault="00183663" w:rsidP="007256A7">
      <w:pPr>
        <w:pStyle w:val="ListParagraph"/>
        <w:rPr>
          <w:rFonts w:ascii="Avenir LT Com 55 Roman" w:hAnsi="Avenir LT Com 55 Roman"/>
        </w:rPr>
      </w:pPr>
    </w:p>
    <w:p w14:paraId="3EC733FE" w14:textId="67462C6D" w:rsidR="00183663" w:rsidRPr="00183663" w:rsidRDefault="00183663" w:rsidP="00480EEA">
      <w:pPr>
        <w:pStyle w:val="ListParagraph"/>
        <w:ind w:left="1080" w:hanging="360"/>
        <w:rPr>
          <w:rFonts w:ascii="Avenir LT Com 55 Roman" w:hAnsi="Avenir LT Com 55 Roman"/>
        </w:rPr>
      </w:pPr>
      <w:r>
        <w:rPr>
          <w:rFonts w:ascii="Avenir LT Com 55 Roman" w:hAnsi="Avenir LT Com 55 Roman"/>
        </w:rPr>
        <w:t xml:space="preserve">2.3 </w:t>
      </w:r>
      <w:r w:rsidR="00480EEA">
        <w:rPr>
          <w:rFonts w:ascii="Avenir LT Com 55 Roman" w:hAnsi="Avenir LT Com 55 Roman"/>
        </w:rPr>
        <w:tab/>
        <w:t>In line with 4.1 of the Articles of Association, p</w:t>
      </w:r>
      <w:r w:rsidR="00EB26BE">
        <w:rPr>
          <w:rFonts w:ascii="Avenir LT Com 55 Roman" w:hAnsi="Avenir LT Com 55 Roman"/>
        </w:rPr>
        <w:t>rovision of support an</w:t>
      </w:r>
      <w:r w:rsidR="00C17EED">
        <w:rPr>
          <w:rFonts w:ascii="Avenir LT Com 55 Roman" w:hAnsi="Avenir LT Com 55 Roman"/>
        </w:rPr>
        <w:t>d advice for a student includes</w:t>
      </w:r>
      <w:r w:rsidR="00EB26BE">
        <w:rPr>
          <w:rFonts w:ascii="Avenir LT Com 55 Roman" w:hAnsi="Avenir LT Com 55 Roman"/>
        </w:rPr>
        <w:t xml:space="preserve"> ongoing casework, liaison with other relevant University services and correct signposting if a matter is not within the Advisors’ remit or knowledge base. </w:t>
      </w:r>
      <w:r w:rsidR="00480EEA">
        <w:rPr>
          <w:rFonts w:ascii="Avenir LT Com 55 Roman" w:hAnsi="Avenir LT Com 55 Roman"/>
        </w:rPr>
        <w:t xml:space="preserve">The Advice Centre aims to promote the interests and welfare of students at the University during their course of student and representing, supporting and advising students. </w:t>
      </w:r>
    </w:p>
    <w:p w14:paraId="7B2267E5" w14:textId="77777777" w:rsidR="00183663" w:rsidRPr="007256A7" w:rsidRDefault="00183663" w:rsidP="007256A7">
      <w:pPr>
        <w:pStyle w:val="ListParagraph"/>
        <w:rPr>
          <w:rFonts w:ascii="Avenir LT Com 55 Roman" w:hAnsi="Avenir LT Com 55 Roman"/>
          <w:color w:val="FF0000"/>
        </w:rPr>
      </w:pPr>
    </w:p>
    <w:p w14:paraId="71F8A71D" w14:textId="77777777" w:rsidR="009F755F" w:rsidRPr="009F755F" w:rsidRDefault="00EB26BE" w:rsidP="009F755F">
      <w:pPr>
        <w:pStyle w:val="ListParagraph"/>
        <w:numPr>
          <w:ilvl w:val="0"/>
          <w:numId w:val="1"/>
        </w:numPr>
        <w:rPr>
          <w:rFonts w:ascii="Avenir LT Com 55 Roman" w:hAnsi="Avenir LT Com 55 Roman"/>
        </w:rPr>
      </w:pPr>
      <w:r>
        <w:rPr>
          <w:rFonts w:ascii="Avenir LT Com 55 Roman" w:hAnsi="Avenir LT Com 55 Roman"/>
          <w:u w:val="single"/>
        </w:rPr>
        <w:t xml:space="preserve">Provider Responsibility </w:t>
      </w:r>
      <w:r>
        <w:rPr>
          <w:rFonts w:ascii="Avenir LT Com 55 Roman" w:hAnsi="Avenir LT Com 55 Roman"/>
          <w:u w:val="single"/>
        </w:rPr>
        <w:br/>
      </w:r>
      <w:r>
        <w:rPr>
          <w:rFonts w:ascii="Avenir LT Com 55 Roman" w:hAnsi="Avenir LT Com 55 Roman"/>
        </w:rPr>
        <w:br/>
        <w:t xml:space="preserve">3.1 </w:t>
      </w:r>
      <w:r w:rsidR="00C937F4">
        <w:rPr>
          <w:rFonts w:ascii="Avenir LT Com 55 Roman" w:hAnsi="Avenir LT Com 55 Roman"/>
        </w:rPr>
        <w:t xml:space="preserve">To ensure advice and support given is professional, confidential, independent, relevant and impartial. </w:t>
      </w:r>
    </w:p>
    <w:p w14:paraId="6B2FE52A" w14:textId="77777777" w:rsidR="00C937F4" w:rsidRDefault="00C937F4" w:rsidP="00C937F4">
      <w:pPr>
        <w:pStyle w:val="ListParagraph"/>
        <w:rPr>
          <w:rFonts w:ascii="Avenir LT Com 55 Roman" w:hAnsi="Avenir LT Com 55 Roman"/>
          <w:u w:val="single"/>
        </w:rPr>
      </w:pPr>
    </w:p>
    <w:p w14:paraId="2777702C" w14:textId="77777777" w:rsidR="009F3800" w:rsidRDefault="00C937F4" w:rsidP="00281EF0">
      <w:pPr>
        <w:pStyle w:val="ListParagraph"/>
        <w:numPr>
          <w:ilvl w:val="1"/>
          <w:numId w:val="1"/>
        </w:numPr>
        <w:rPr>
          <w:rFonts w:ascii="Avenir LT Com 55 Roman" w:hAnsi="Avenir LT Com 55 Roman"/>
        </w:rPr>
      </w:pPr>
      <w:r>
        <w:rPr>
          <w:rFonts w:ascii="Avenir LT Com 55 Roman" w:hAnsi="Avenir LT Com 55 Roman"/>
        </w:rPr>
        <w:t>Ensure that clients are aware of their rights and respon</w:t>
      </w:r>
      <w:r w:rsidR="00281EF0">
        <w:rPr>
          <w:rFonts w:ascii="Avenir LT Com 55 Roman" w:hAnsi="Avenir LT Com 55 Roman"/>
        </w:rPr>
        <w:t>sibilities regarding their case.</w:t>
      </w:r>
      <w:r w:rsidR="009F3800">
        <w:rPr>
          <w:rFonts w:ascii="Avenir LT Com 55 Roman" w:hAnsi="Avenir LT Com 55 Roman"/>
        </w:rPr>
        <w:t xml:space="preserve"> </w:t>
      </w:r>
      <w:r w:rsidR="009F3800">
        <w:rPr>
          <w:rFonts w:ascii="Avenir LT Com 55 Roman" w:hAnsi="Avenir LT Com 55 Roman"/>
        </w:rPr>
        <w:br/>
      </w:r>
    </w:p>
    <w:p w14:paraId="2C1721D3" w14:textId="06D5214B" w:rsidR="009F3800" w:rsidRDefault="00C937F4" w:rsidP="00281EF0">
      <w:pPr>
        <w:pStyle w:val="ListParagraph"/>
        <w:numPr>
          <w:ilvl w:val="1"/>
          <w:numId w:val="1"/>
        </w:numPr>
        <w:rPr>
          <w:rFonts w:ascii="Avenir LT Com 55 Roman" w:hAnsi="Avenir LT Com 55 Roman"/>
        </w:rPr>
      </w:pPr>
      <w:r>
        <w:rPr>
          <w:rFonts w:ascii="Avenir LT Com 55 Roman" w:hAnsi="Avenir LT Com 55 Roman"/>
        </w:rPr>
        <w:t>To support and advise to the best capability, including liaison with appropriate services/3</w:t>
      </w:r>
      <w:r w:rsidRPr="00C937F4">
        <w:rPr>
          <w:rFonts w:ascii="Avenir LT Com 55 Roman" w:hAnsi="Avenir LT Com 55 Roman"/>
          <w:vertAlign w:val="superscript"/>
        </w:rPr>
        <w:t>rd</w:t>
      </w:r>
      <w:r>
        <w:rPr>
          <w:rFonts w:ascii="Avenir LT Com 55 Roman" w:hAnsi="Avenir LT Com 55 Roman"/>
        </w:rPr>
        <w:t xml:space="preserve"> parties </w:t>
      </w:r>
      <w:r w:rsidR="009F3800">
        <w:rPr>
          <w:rFonts w:ascii="Avenir LT Com 55 Roman" w:hAnsi="Avenir LT Com 55 Roman"/>
        </w:rPr>
        <w:t>in line with client’s consent.</w:t>
      </w:r>
    </w:p>
    <w:p w14:paraId="138609AB" w14:textId="77777777" w:rsidR="00571AFC" w:rsidRPr="00F716A6" w:rsidRDefault="00571AFC" w:rsidP="00F716A6">
      <w:pPr>
        <w:ind w:left="720"/>
        <w:rPr>
          <w:rFonts w:ascii="Avenir LT Com 55 Roman" w:hAnsi="Avenir LT Com 55 Roman"/>
        </w:rPr>
      </w:pPr>
    </w:p>
    <w:p w14:paraId="0E796D54" w14:textId="77777777" w:rsidR="009F3800" w:rsidRDefault="003B59EE" w:rsidP="00281EF0">
      <w:pPr>
        <w:pStyle w:val="ListParagraph"/>
        <w:numPr>
          <w:ilvl w:val="1"/>
          <w:numId w:val="1"/>
        </w:numPr>
        <w:rPr>
          <w:rFonts w:ascii="Avenir LT Com 55 Roman" w:hAnsi="Avenir LT Com 55 Roman"/>
        </w:rPr>
      </w:pPr>
      <w:r>
        <w:rPr>
          <w:rFonts w:ascii="Avenir LT Com 55 Roman" w:hAnsi="Avenir LT Com 55 Roman"/>
        </w:rPr>
        <w:lastRenderedPageBreak/>
        <w:t>To inform and</w:t>
      </w:r>
      <w:r w:rsidR="00C937F4">
        <w:rPr>
          <w:rFonts w:ascii="Avenir LT Com 55 Roman" w:hAnsi="Avenir LT Com 55 Roman"/>
        </w:rPr>
        <w:t xml:space="preserve"> signpost clients to appropriate services to bene</w:t>
      </w:r>
      <w:r w:rsidR="009F3800">
        <w:rPr>
          <w:rFonts w:ascii="Avenir LT Com 55 Roman" w:hAnsi="Avenir LT Com 55 Roman"/>
        </w:rPr>
        <w:t xml:space="preserve">fit the student and the case. </w:t>
      </w:r>
      <w:r w:rsidR="009F3800">
        <w:rPr>
          <w:rFonts w:ascii="Avenir LT Com 55 Roman" w:hAnsi="Avenir LT Com 55 Roman"/>
        </w:rPr>
        <w:br/>
      </w:r>
    </w:p>
    <w:p w14:paraId="6363E28A" w14:textId="77777777" w:rsidR="009F3800" w:rsidRDefault="00C937F4" w:rsidP="00281EF0">
      <w:pPr>
        <w:pStyle w:val="ListParagraph"/>
        <w:numPr>
          <w:ilvl w:val="1"/>
          <w:numId w:val="1"/>
        </w:numPr>
        <w:rPr>
          <w:rFonts w:ascii="Avenir LT Com 55 Roman" w:hAnsi="Avenir LT Com 55 Roman"/>
        </w:rPr>
      </w:pPr>
      <w:r>
        <w:rPr>
          <w:rFonts w:ascii="Avenir LT Com 55 Roman" w:hAnsi="Avenir LT Com 55 Roman"/>
        </w:rPr>
        <w:t>To maintain availability of service and to inform clients of any potential dis</w:t>
      </w:r>
      <w:r w:rsidR="009F3800">
        <w:rPr>
          <w:rFonts w:ascii="Avenir LT Com 55 Roman" w:hAnsi="Avenir LT Com 55 Roman"/>
        </w:rPr>
        <w:t>ruption to such availability</w:t>
      </w:r>
      <w:r w:rsidR="00673DA5">
        <w:rPr>
          <w:rFonts w:ascii="Avenir LT Com 55 Roman" w:hAnsi="Avenir LT Com 55 Roman"/>
        </w:rPr>
        <w:t xml:space="preserve"> as best as staff can</w:t>
      </w:r>
      <w:r w:rsidR="009F3800">
        <w:rPr>
          <w:rFonts w:ascii="Avenir LT Com 55 Roman" w:hAnsi="Avenir LT Com 55 Roman"/>
        </w:rPr>
        <w:t xml:space="preserve">. </w:t>
      </w:r>
      <w:r w:rsidR="009F3800">
        <w:rPr>
          <w:rFonts w:ascii="Avenir LT Com 55 Roman" w:hAnsi="Avenir LT Com 55 Roman"/>
        </w:rPr>
        <w:br/>
      </w:r>
    </w:p>
    <w:p w14:paraId="09F6BCBA" w14:textId="77777777" w:rsidR="009F3800" w:rsidRDefault="00C937F4" w:rsidP="00281EF0">
      <w:pPr>
        <w:pStyle w:val="ListParagraph"/>
        <w:numPr>
          <w:ilvl w:val="1"/>
          <w:numId w:val="1"/>
        </w:numPr>
        <w:rPr>
          <w:rFonts w:ascii="Avenir LT Com 55 Roman" w:hAnsi="Avenir LT Com 55 Roman"/>
        </w:rPr>
      </w:pPr>
      <w:r>
        <w:rPr>
          <w:rFonts w:ascii="Avenir LT Com 55 Roman" w:hAnsi="Avenir LT Com 55 Roman"/>
        </w:rPr>
        <w:t xml:space="preserve">To be aware of, and to accommodate advice to, changes in the University regulations and policies. </w:t>
      </w:r>
      <w:r w:rsidR="009F3800">
        <w:rPr>
          <w:rFonts w:ascii="Avenir LT Com 55 Roman" w:hAnsi="Avenir LT Com 55 Roman"/>
        </w:rPr>
        <w:br/>
      </w:r>
    </w:p>
    <w:p w14:paraId="59B2D0F5" w14:textId="77777777" w:rsidR="00C937F4" w:rsidRDefault="00060866" w:rsidP="00281EF0">
      <w:pPr>
        <w:pStyle w:val="ListParagraph"/>
        <w:numPr>
          <w:ilvl w:val="1"/>
          <w:numId w:val="1"/>
        </w:numPr>
        <w:rPr>
          <w:rFonts w:ascii="Avenir LT Com 55 Roman" w:hAnsi="Avenir LT Com 55 Roman"/>
        </w:rPr>
      </w:pPr>
      <w:r>
        <w:rPr>
          <w:rFonts w:ascii="Avenir LT Com 55 Roman" w:hAnsi="Avenir LT Com 55 Roman"/>
        </w:rPr>
        <w:t xml:space="preserve">Follow organisational and departmental policies, as well as ensure the upkeep and development of departmental KPI’s.  </w:t>
      </w:r>
      <w:r w:rsidR="009F755F">
        <w:rPr>
          <w:rFonts w:ascii="Avenir LT Com 55 Roman" w:hAnsi="Avenir LT Com 55 Roman"/>
        </w:rPr>
        <w:t xml:space="preserve"> </w:t>
      </w:r>
      <w:r w:rsidR="009F755F">
        <w:rPr>
          <w:rFonts w:ascii="Avenir LT Com 55 Roman" w:hAnsi="Avenir LT Com 55 Roman"/>
        </w:rPr>
        <w:br/>
      </w:r>
    </w:p>
    <w:p w14:paraId="3C073958" w14:textId="2397724D" w:rsidR="009F755F" w:rsidRDefault="009F755F" w:rsidP="00281EF0">
      <w:pPr>
        <w:pStyle w:val="ListParagraph"/>
        <w:numPr>
          <w:ilvl w:val="1"/>
          <w:numId w:val="1"/>
        </w:numPr>
        <w:rPr>
          <w:rFonts w:ascii="Avenir LT Com 55 Roman" w:hAnsi="Avenir LT Com 55 Roman"/>
        </w:rPr>
      </w:pPr>
      <w:r>
        <w:rPr>
          <w:rFonts w:ascii="Avenir LT Com 55 Roman" w:hAnsi="Avenir LT Com 55 Roman"/>
        </w:rPr>
        <w:t xml:space="preserve"> To ensure basic service measures are carried out, such as answering messages and calls, passing on relevant information to appropriate services, ensuring quality assurance with casework etc.  </w:t>
      </w:r>
      <w:r w:rsidR="00D05396">
        <w:rPr>
          <w:rFonts w:ascii="Avenir LT Com 55 Roman" w:hAnsi="Avenir LT Com 55 Roman"/>
        </w:rPr>
        <w:br/>
      </w:r>
    </w:p>
    <w:p w14:paraId="0D0FF6DA" w14:textId="387DAFC9" w:rsidR="00D05396" w:rsidRDefault="00D05396" w:rsidP="00281EF0">
      <w:pPr>
        <w:pStyle w:val="ListParagraph"/>
        <w:numPr>
          <w:ilvl w:val="1"/>
          <w:numId w:val="1"/>
        </w:numPr>
        <w:rPr>
          <w:rFonts w:ascii="Avenir LT Com 55 Roman" w:hAnsi="Avenir LT Com 55 Roman"/>
        </w:rPr>
      </w:pPr>
      <w:r>
        <w:rPr>
          <w:rFonts w:ascii="Avenir LT Com 55 Roman" w:hAnsi="Avenir LT Com 55 Roman"/>
        </w:rPr>
        <w:t xml:space="preserve"> To ensure that Advisors will provide regular follow ups whilst a client’s case is ongoing in line with ULSU Advice Centre Client Follow Up Policy. </w:t>
      </w:r>
      <w:r>
        <w:rPr>
          <w:rFonts w:ascii="Avenir LT Com 55 Roman" w:hAnsi="Avenir LT Com 55 Roman"/>
        </w:rPr>
        <w:br/>
        <w:t xml:space="preserve"> </w:t>
      </w:r>
    </w:p>
    <w:p w14:paraId="7C2FC5D9" w14:textId="342321B6" w:rsidR="00444AC5" w:rsidRDefault="00480EEA" w:rsidP="00480EEA">
      <w:pPr>
        <w:ind w:left="720"/>
        <w:rPr>
          <w:rFonts w:ascii="Avenir LT Com 55 Roman" w:hAnsi="Avenir LT Com 55 Roman"/>
        </w:rPr>
      </w:pPr>
      <w:r>
        <w:rPr>
          <w:rFonts w:ascii="Avenir LT Com 55 Roman" w:hAnsi="Avenir LT Com 55 Roman"/>
        </w:rPr>
        <w:t xml:space="preserve">3.10 </w:t>
      </w:r>
      <w:r w:rsidR="00D05396" w:rsidRPr="00571AFC">
        <w:rPr>
          <w:rFonts w:ascii="Avenir LT Com 55 Roman" w:hAnsi="Avenir LT Com 55 Roman"/>
        </w:rPr>
        <w:t xml:space="preserve">Advisors will keep the clients’ case confidential unless there is a level of risk or concern as in line with the ULSU Safeguarding Policy. </w:t>
      </w:r>
      <w:r w:rsidR="00D05396" w:rsidRPr="00571AFC">
        <w:rPr>
          <w:rFonts w:ascii="Avenir LT Com 55 Roman" w:hAnsi="Avenir LT Com 55 Roman"/>
        </w:rPr>
        <w:br/>
      </w:r>
    </w:p>
    <w:p w14:paraId="4FC610B7" w14:textId="6888C465" w:rsidR="00444AC5" w:rsidRPr="0002301A" w:rsidRDefault="00444AC5" w:rsidP="00444AC5">
      <w:pPr>
        <w:pStyle w:val="ListParagraph"/>
        <w:numPr>
          <w:ilvl w:val="0"/>
          <w:numId w:val="1"/>
        </w:numPr>
        <w:rPr>
          <w:rFonts w:ascii="Avenir LT Com 55 Roman" w:hAnsi="Avenir LT Com 55 Roman"/>
          <w:u w:val="single"/>
        </w:rPr>
      </w:pPr>
      <w:r w:rsidRPr="00444AC5">
        <w:rPr>
          <w:rFonts w:ascii="Avenir LT Com 55 Roman" w:hAnsi="Avenir LT Com 55 Roman"/>
          <w:u w:val="single"/>
        </w:rPr>
        <w:t>Provider Responsibility in relation to Covid-19</w:t>
      </w:r>
      <w:r>
        <w:rPr>
          <w:rFonts w:ascii="Avenir LT Com 55 Roman" w:hAnsi="Avenir LT Com 55 Roman"/>
          <w:u w:val="single"/>
        </w:rPr>
        <w:br/>
      </w:r>
      <w:r>
        <w:rPr>
          <w:rFonts w:ascii="Avenir LT Com 55 Roman" w:hAnsi="Avenir LT Com 55 Roman"/>
          <w:u w:val="single"/>
        </w:rPr>
        <w:br/>
      </w:r>
      <w:r>
        <w:rPr>
          <w:rFonts w:ascii="Avenir LT Com 55 Roman" w:hAnsi="Avenir LT Com 55 Roman"/>
        </w:rPr>
        <w:t xml:space="preserve">4.1 To ensure </w:t>
      </w:r>
      <w:proofErr w:type="spellStart"/>
      <w:r>
        <w:rPr>
          <w:rFonts w:ascii="Avenir LT Com 55 Roman" w:hAnsi="Avenir LT Com 55 Roman"/>
        </w:rPr>
        <w:t>Covid</w:t>
      </w:r>
      <w:proofErr w:type="spellEnd"/>
      <w:r>
        <w:rPr>
          <w:rFonts w:ascii="Avenir LT Com 55 Roman" w:hAnsi="Avenir LT Com 55 Roman"/>
        </w:rPr>
        <w:t xml:space="preserve">-secure risk assessments for the office are adhered to in order to maintain provider and client safety. </w:t>
      </w:r>
      <w:r>
        <w:rPr>
          <w:rFonts w:ascii="Avenir LT Com 55 Roman" w:hAnsi="Avenir LT Com 55 Roman"/>
        </w:rPr>
        <w:br/>
      </w:r>
      <w:r>
        <w:rPr>
          <w:rFonts w:ascii="Avenir LT Com 55 Roman" w:hAnsi="Avenir LT Com 55 Roman"/>
        </w:rPr>
        <w:br/>
        <w:t>4.2 To ensure government guidelines in relation to Covid-19 are adhered to, such as sanitation and ‘Track and Trace’ procedures.</w:t>
      </w:r>
      <w:r>
        <w:rPr>
          <w:rFonts w:ascii="Avenir LT Com 55 Roman" w:hAnsi="Avenir LT Com 55 Roman"/>
        </w:rPr>
        <w:br/>
      </w:r>
      <w:r>
        <w:rPr>
          <w:rFonts w:ascii="Avenir LT Com 55 Roman" w:hAnsi="Avenir LT Com 55 Roman"/>
        </w:rPr>
        <w:br/>
        <w:t>4.3 To inform clients of any necessary or recommend measures put in place for prevention of transmission, i.e PPE for physical protection</w:t>
      </w:r>
      <w:r w:rsidR="00571AFC">
        <w:rPr>
          <w:rFonts w:ascii="Avenir LT Com 55 Roman" w:hAnsi="Avenir LT Com 55 Roman"/>
        </w:rPr>
        <w:t>.</w:t>
      </w:r>
      <w:r>
        <w:rPr>
          <w:rFonts w:ascii="Avenir LT Com 55 Roman" w:hAnsi="Avenir LT Com 55 Roman"/>
        </w:rPr>
        <w:t xml:space="preserve"> </w:t>
      </w:r>
      <w:r>
        <w:rPr>
          <w:rFonts w:ascii="Avenir LT Com 55 Roman" w:hAnsi="Avenir LT Com 55 Roman"/>
        </w:rPr>
        <w:br/>
      </w:r>
      <w:r>
        <w:rPr>
          <w:rFonts w:ascii="Avenir LT Com 55 Roman" w:hAnsi="Avenir LT Com 55 Roman"/>
        </w:rPr>
        <w:br/>
        <w:t xml:space="preserve">4.4 To understand and adhere to the Disability Act in relation to not questioning client’s exemption of PPE such as face masks. </w:t>
      </w:r>
      <w:r w:rsidR="003C1EFC">
        <w:rPr>
          <w:rFonts w:ascii="Avenir LT Com 55 Roman" w:hAnsi="Avenir LT Com 55 Roman"/>
        </w:rPr>
        <w:br/>
      </w:r>
      <w:r w:rsidR="003C1EFC">
        <w:rPr>
          <w:rFonts w:ascii="Avenir LT Com 55 Roman" w:hAnsi="Avenir LT Com 55 Roman"/>
        </w:rPr>
        <w:br/>
        <w:t xml:space="preserve">4.5 To maintain accessibility of the service for a range of clients to the best of their ability, for example facial visors instead of masks to help those with hearing difficulties and offering a range of appointments through email, telephone and face-to-face. </w:t>
      </w:r>
    </w:p>
    <w:p w14:paraId="61E34FA0" w14:textId="77777777" w:rsidR="0002301A" w:rsidRPr="00444AC5" w:rsidRDefault="0002301A" w:rsidP="0002301A">
      <w:pPr>
        <w:pStyle w:val="ListParagraph"/>
        <w:rPr>
          <w:rFonts w:ascii="Avenir LT Com 55 Roman" w:hAnsi="Avenir LT Com 55 Roman"/>
          <w:u w:val="single"/>
        </w:rPr>
      </w:pPr>
    </w:p>
    <w:p w14:paraId="51837387" w14:textId="5FF3598D" w:rsidR="005F592A" w:rsidRDefault="00281EF0" w:rsidP="009F3800">
      <w:pPr>
        <w:pStyle w:val="ListParagraph"/>
        <w:numPr>
          <w:ilvl w:val="0"/>
          <w:numId w:val="1"/>
        </w:numPr>
        <w:rPr>
          <w:rFonts w:ascii="Avenir LT Com 55 Roman" w:hAnsi="Avenir LT Com 55 Roman"/>
        </w:rPr>
      </w:pPr>
      <w:r>
        <w:rPr>
          <w:rFonts w:ascii="Avenir LT Com 55 Roman" w:hAnsi="Avenir LT Com 55 Roman"/>
          <w:u w:val="single"/>
        </w:rPr>
        <w:t xml:space="preserve">User Responsibility </w:t>
      </w:r>
      <w:r>
        <w:rPr>
          <w:rFonts w:ascii="Avenir LT Com 55 Roman" w:hAnsi="Avenir LT Com 55 Roman"/>
          <w:u w:val="single"/>
        </w:rPr>
        <w:br/>
      </w:r>
      <w:r w:rsidR="000B386E">
        <w:rPr>
          <w:rFonts w:ascii="Avenir LT Com 55 Roman" w:hAnsi="Avenir LT Com 55 Roman"/>
        </w:rPr>
        <w:br/>
      </w:r>
      <w:r w:rsidR="00602935">
        <w:rPr>
          <w:rFonts w:ascii="Avenir LT Com 55 Roman" w:hAnsi="Avenir LT Com 55 Roman"/>
        </w:rPr>
        <w:t xml:space="preserve">5.1 Clients are expected to complete a ULSU Information Sharing &amp; Storage agreement when accessing the Advice Centre and will inform Advisors of any changes to their consent preferences. Please see ULSU Advice Centre Case Recording Policy for further information on consent allowances such as Third Party communications and storing casework data. </w:t>
      </w:r>
      <w:r w:rsidR="00602935">
        <w:rPr>
          <w:rFonts w:ascii="Avenir LT Com 55 Roman" w:hAnsi="Avenir LT Com 55 Roman"/>
        </w:rPr>
        <w:br/>
      </w:r>
      <w:r w:rsidR="00602935">
        <w:rPr>
          <w:rFonts w:ascii="Avenir LT Com 55 Roman" w:hAnsi="Avenir LT Com 55 Roman"/>
        </w:rPr>
        <w:br/>
      </w:r>
      <w:r w:rsidR="000B386E">
        <w:rPr>
          <w:rFonts w:ascii="Avenir LT Com 55 Roman" w:hAnsi="Avenir LT Com 55 Roman"/>
        </w:rPr>
        <w:lastRenderedPageBreak/>
        <w:t>5</w:t>
      </w:r>
      <w:r>
        <w:rPr>
          <w:rFonts w:ascii="Avenir LT Com 55 Roman" w:hAnsi="Avenir LT Com 55 Roman"/>
        </w:rPr>
        <w:t>.</w:t>
      </w:r>
      <w:r w:rsidR="00315988">
        <w:rPr>
          <w:rFonts w:ascii="Avenir LT Com 55 Roman" w:hAnsi="Avenir LT Com 55 Roman"/>
        </w:rPr>
        <w:t>2</w:t>
      </w:r>
      <w:r>
        <w:rPr>
          <w:rFonts w:ascii="Avenir LT Com 55 Roman" w:hAnsi="Avenir LT Com 55 Roman"/>
        </w:rPr>
        <w:t xml:space="preserve"> Maintain appointment etiqu</w:t>
      </w:r>
      <w:bookmarkStart w:id="0" w:name="_GoBack"/>
      <w:bookmarkEnd w:id="0"/>
      <w:r>
        <w:rPr>
          <w:rFonts w:ascii="Avenir LT Com 55 Roman" w:hAnsi="Avenir LT Com 55 Roman"/>
        </w:rPr>
        <w:t>ette and to inform Advisor in good time</w:t>
      </w:r>
      <w:r w:rsidR="000B386E">
        <w:rPr>
          <w:rFonts w:ascii="Avenir LT Com 55 Roman" w:hAnsi="Avenir LT Com 55 Roman"/>
        </w:rPr>
        <w:t xml:space="preserve"> of any inability to attend. </w:t>
      </w:r>
      <w:r w:rsidR="000B386E">
        <w:rPr>
          <w:rFonts w:ascii="Avenir LT Com 55 Roman" w:hAnsi="Avenir LT Com 55 Roman"/>
        </w:rPr>
        <w:br/>
      </w:r>
      <w:r w:rsidR="000B386E">
        <w:rPr>
          <w:rFonts w:ascii="Avenir LT Com 55 Roman" w:hAnsi="Avenir LT Com 55 Roman"/>
        </w:rPr>
        <w:br/>
        <w:t>5</w:t>
      </w:r>
      <w:r>
        <w:rPr>
          <w:rFonts w:ascii="Avenir LT Com 55 Roman" w:hAnsi="Avenir LT Com 55 Roman"/>
        </w:rPr>
        <w:t>.</w:t>
      </w:r>
      <w:r w:rsidR="00315988">
        <w:rPr>
          <w:rFonts w:ascii="Avenir LT Com 55 Roman" w:hAnsi="Avenir LT Com 55 Roman"/>
        </w:rPr>
        <w:t>3</w:t>
      </w:r>
      <w:r>
        <w:rPr>
          <w:rFonts w:ascii="Avenir LT Com 55 Roman" w:hAnsi="Avenir LT Com 55 Roman"/>
        </w:rPr>
        <w:t xml:space="preserve"> To read and respond to information provided by an Advisor, as well as inform them of an</w:t>
      </w:r>
      <w:r w:rsidR="009F3800">
        <w:rPr>
          <w:rFonts w:ascii="Avenir LT Com 55 Roman" w:hAnsi="Avenir LT Com 55 Roman"/>
        </w:rPr>
        <w:t>y</w:t>
      </w:r>
      <w:r>
        <w:rPr>
          <w:rFonts w:ascii="Avenir LT Com 55 Roman" w:hAnsi="Avenir LT Com 55 Roman"/>
        </w:rPr>
        <w:t xml:space="preserve"> changes in the case/import</w:t>
      </w:r>
      <w:r w:rsidR="005F592A">
        <w:rPr>
          <w:rFonts w:ascii="Avenir LT Com 55 Roman" w:hAnsi="Avenir LT Com 55 Roman"/>
        </w:rPr>
        <w:t xml:space="preserve">ant information relating to it. </w:t>
      </w:r>
      <w:r w:rsidR="005F592A">
        <w:rPr>
          <w:rFonts w:ascii="Avenir LT Com 55 Roman" w:hAnsi="Avenir LT Com 55 Roman"/>
        </w:rPr>
        <w:br/>
      </w:r>
      <w:r w:rsidR="005F592A">
        <w:rPr>
          <w:rFonts w:ascii="Avenir LT Com 55 Roman" w:hAnsi="Avenir LT Com 55 Roman"/>
        </w:rPr>
        <w:br/>
      </w:r>
      <w:r w:rsidR="000B386E">
        <w:rPr>
          <w:rFonts w:ascii="Avenir LT Com 55 Roman" w:hAnsi="Avenir LT Com 55 Roman"/>
        </w:rPr>
        <w:t>5</w:t>
      </w:r>
      <w:r w:rsidR="005F592A">
        <w:rPr>
          <w:rFonts w:ascii="Avenir LT Com 55 Roman" w:hAnsi="Avenir LT Com 55 Roman"/>
        </w:rPr>
        <w:t>.</w:t>
      </w:r>
      <w:r w:rsidR="00315988">
        <w:rPr>
          <w:rFonts w:ascii="Avenir LT Com 55 Roman" w:hAnsi="Avenir LT Com 55 Roman"/>
        </w:rPr>
        <w:t>4</w:t>
      </w:r>
      <w:r w:rsidR="005F592A">
        <w:rPr>
          <w:rFonts w:ascii="Avenir LT Com 55 Roman" w:hAnsi="Avenir LT Com 55 Roman"/>
        </w:rPr>
        <w:t xml:space="preserve"> To let Advisors know in good time of any meetings they would like an Advisor to attend if they are able to, such as panels and formal meetings at the University</w:t>
      </w:r>
      <w:r w:rsidR="00444AC5">
        <w:rPr>
          <w:rFonts w:ascii="Avenir LT Com 55 Roman" w:hAnsi="Avenir LT Com 55 Roman"/>
        </w:rPr>
        <w:t xml:space="preserve"> to allow for preparation</w:t>
      </w:r>
      <w:r w:rsidR="000B386E">
        <w:rPr>
          <w:rFonts w:ascii="Avenir LT Com 55 Roman" w:hAnsi="Avenir LT Com 55 Roman"/>
        </w:rPr>
        <w:t xml:space="preserve">. </w:t>
      </w:r>
      <w:r w:rsidR="000B386E">
        <w:rPr>
          <w:rFonts w:ascii="Avenir LT Com 55 Roman" w:hAnsi="Avenir LT Com 55 Roman"/>
        </w:rPr>
        <w:br/>
      </w:r>
      <w:r w:rsidR="000B386E">
        <w:rPr>
          <w:rFonts w:ascii="Avenir LT Com 55 Roman" w:hAnsi="Avenir LT Com 55 Roman"/>
        </w:rPr>
        <w:br/>
        <w:t>5</w:t>
      </w:r>
      <w:r w:rsidR="005F592A">
        <w:rPr>
          <w:rFonts w:ascii="Avenir LT Com 55 Roman" w:hAnsi="Avenir LT Com 55 Roman"/>
        </w:rPr>
        <w:t>.</w:t>
      </w:r>
      <w:r w:rsidR="00315988">
        <w:rPr>
          <w:rFonts w:ascii="Avenir LT Com 55 Roman" w:hAnsi="Avenir LT Com 55 Roman"/>
        </w:rPr>
        <w:t>5</w:t>
      </w:r>
      <w:r w:rsidR="005F592A">
        <w:rPr>
          <w:rFonts w:ascii="Avenir LT Com 55 Roman" w:hAnsi="Avenir LT Com 55 Roman"/>
        </w:rPr>
        <w:t xml:space="preserve"> No threatening, intimidating or inappropriate behaviour will be tolerated and Advisors have the right to end appointments/withdraw services</w:t>
      </w:r>
      <w:r w:rsidR="00444AC5">
        <w:rPr>
          <w:rFonts w:ascii="Avenir LT Com 55 Roman" w:hAnsi="Avenir LT Com 55 Roman"/>
        </w:rPr>
        <w:t>/inform security if necessary</w:t>
      </w:r>
      <w:r w:rsidR="000B386E">
        <w:rPr>
          <w:rFonts w:ascii="Avenir LT Com 55 Roman" w:hAnsi="Avenir LT Com 55 Roman"/>
        </w:rPr>
        <w:t xml:space="preserve">. </w:t>
      </w:r>
      <w:r w:rsidR="000B386E">
        <w:rPr>
          <w:rFonts w:ascii="Avenir LT Com 55 Roman" w:hAnsi="Avenir LT Com 55 Roman"/>
        </w:rPr>
        <w:br/>
      </w:r>
      <w:r w:rsidR="000B386E">
        <w:rPr>
          <w:rFonts w:ascii="Avenir LT Com 55 Roman" w:hAnsi="Avenir LT Com 55 Roman"/>
        </w:rPr>
        <w:br/>
        <w:t>5</w:t>
      </w:r>
      <w:r w:rsidR="005F592A">
        <w:rPr>
          <w:rFonts w:ascii="Avenir LT Com 55 Roman" w:hAnsi="Avenir LT Com 55 Roman"/>
        </w:rPr>
        <w:t>.</w:t>
      </w:r>
      <w:r w:rsidR="00315988">
        <w:rPr>
          <w:rFonts w:ascii="Avenir LT Com 55 Roman" w:hAnsi="Avenir LT Com 55 Roman"/>
        </w:rPr>
        <w:t>6</w:t>
      </w:r>
      <w:r w:rsidR="005F592A">
        <w:rPr>
          <w:rFonts w:ascii="Avenir LT Com 55 Roman" w:hAnsi="Avenir LT Com 55 Roman"/>
        </w:rPr>
        <w:t xml:space="preserve"> To conform </w:t>
      </w:r>
      <w:r w:rsidR="009F3800">
        <w:rPr>
          <w:rFonts w:ascii="Avenir LT Com 55 Roman" w:hAnsi="Avenir LT Com 55 Roman"/>
        </w:rPr>
        <w:t>to</w:t>
      </w:r>
      <w:r w:rsidR="005F592A">
        <w:rPr>
          <w:rFonts w:ascii="Avenir LT Com 55 Roman" w:hAnsi="Avenir LT Com 55 Roman"/>
        </w:rPr>
        <w:t xml:space="preserve"> the University regulations and policies as well as providing correct information and not misleading Advisors.</w:t>
      </w:r>
    </w:p>
    <w:p w14:paraId="6AB849C3" w14:textId="4FA18189" w:rsidR="00212AE0" w:rsidRPr="00F716A6" w:rsidRDefault="00212AE0" w:rsidP="00F716A6">
      <w:pPr>
        <w:ind w:left="720"/>
        <w:rPr>
          <w:rFonts w:ascii="Avenir LT Com 55 Roman" w:hAnsi="Avenir LT Com 55 Roman"/>
        </w:rPr>
      </w:pPr>
      <w:r>
        <w:rPr>
          <w:rFonts w:ascii="Avenir LT Com 55 Roman" w:hAnsi="Avenir LT Com 55 Roman"/>
        </w:rPr>
        <w:t xml:space="preserve">5.7 If a user wishes to make a complaint, they should follow the ULSU Group Complaints Procedure which can be found on the Lincoln SU website. </w:t>
      </w:r>
    </w:p>
    <w:p w14:paraId="3AF3EF97" w14:textId="77777777" w:rsidR="000B386E" w:rsidRDefault="000B386E" w:rsidP="000B386E">
      <w:pPr>
        <w:rPr>
          <w:rFonts w:ascii="Avenir LT Com 55 Roman" w:hAnsi="Avenir LT Com 55 Roman"/>
        </w:rPr>
      </w:pPr>
    </w:p>
    <w:p w14:paraId="14449E3C" w14:textId="6767A3B3" w:rsidR="00571AFC" w:rsidRDefault="000B386E">
      <w:pPr>
        <w:pStyle w:val="ListParagraph"/>
      </w:pPr>
      <w:r w:rsidRPr="000B386E">
        <w:rPr>
          <w:rFonts w:ascii="Avenir LT Com 55 Roman" w:hAnsi="Avenir LT Com 55 Roman"/>
          <w:u w:val="single"/>
        </w:rPr>
        <w:t xml:space="preserve">User Responsibility in relation to Covid-19 </w:t>
      </w:r>
      <w:r>
        <w:rPr>
          <w:rFonts w:ascii="Avenir LT Com 55 Roman" w:hAnsi="Avenir LT Com 55 Roman"/>
          <w:u w:val="single"/>
        </w:rPr>
        <w:br/>
      </w:r>
      <w:r>
        <w:rPr>
          <w:rFonts w:ascii="Avenir LT Com 55 Roman" w:hAnsi="Avenir LT Com 55 Roman"/>
          <w:u w:val="single"/>
        </w:rPr>
        <w:br/>
      </w:r>
      <w:r>
        <w:rPr>
          <w:rFonts w:ascii="Avenir LT Com 55 Roman" w:hAnsi="Avenir LT Com 55 Roman"/>
        </w:rPr>
        <w:t xml:space="preserve">6.1 To adhere to government guidelines and social distancing measures to protect individuals, including Advice Centre Staff, from transmission. </w:t>
      </w:r>
      <w:r w:rsidR="00C92A3D">
        <w:rPr>
          <w:rFonts w:ascii="Avenir LT Com 55 Roman" w:hAnsi="Avenir LT Com 55 Roman"/>
        </w:rPr>
        <w:br/>
      </w:r>
      <w:r w:rsidR="00C92A3D">
        <w:rPr>
          <w:rFonts w:ascii="Avenir LT Com 55 Roman" w:hAnsi="Avenir LT Com 55 Roman"/>
        </w:rPr>
        <w:br/>
        <w:t>6.2 To not enter the Advice Centre if Covid-19 symptoms are present</w:t>
      </w:r>
      <w:r w:rsidR="00636467">
        <w:rPr>
          <w:rFonts w:ascii="Avenir LT Com 55 Roman" w:hAnsi="Avenir LT Com 55 Roman"/>
        </w:rPr>
        <w:t xml:space="preserve"> </w:t>
      </w:r>
      <w:r w:rsidR="00C92A3D">
        <w:rPr>
          <w:rFonts w:ascii="Avenir LT Com 55 Roman" w:hAnsi="Avenir LT Com 55 Roman"/>
        </w:rPr>
        <w:t>(high temperature, new continuous cough and/or change in taste/smell)</w:t>
      </w:r>
      <w:r w:rsidR="00636467">
        <w:rPr>
          <w:rFonts w:ascii="Avenir LT Com 55 Roman" w:hAnsi="Avenir LT Com 55 Roman"/>
        </w:rPr>
        <w:t xml:space="preserve"> or in contact with someone who has tested positive</w:t>
      </w:r>
      <w:r w:rsidR="00C92A3D">
        <w:rPr>
          <w:rFonts w:ascii="Avenir LT Com 55 Roman" w:hAnsi="Avenir LT Com 55 Roman"/>
        </w:rPr>
        <w:t xml:space="preserve">. If face-to-face appointment is booked clients are asked to inform Advisors of symptoms or inability to attend in good time so that an alternative, remote appointment can be arrange instead. </w:t>
      </w:r>
      <w:r>
        <w:rPr>
          <w:rFonts w:ascii="Avenir LT Com 55 Roman" w:hAnsi="Avenir LT Com 55 Roman"/>
        </w:rPr>
        <w:br/>
      </w:r>
      <w:r>
        <w:rPr>
          <w:rFonts w:ascii="Avenir LT Com 55 Roman" w:hAnsi="Avenir LT Com 55 Roman"/>
        </w:rPr>
        <w:br/>
        <w:t xml:space="preserve">6.2 To wear face masks when entering the Advice Centre, unless medically exempt, and to be understanding and mindful of safety measures put in place for the protection of both clients and providers. </w:t>
      </w:r>
      <w:r>
        <w:rPr>
          <w:rFonts w:ascii="Avenir LT Com 55 Roman" w:hAnsi="Avenir LT Com 55 Roman"/>
        </w:rPr>
        <w:br/>
      </w:r>
      <w:r>
        <w:rPr>
          <w:rFonts w:ascii="Avenir LT Com 55 Roman" w:hAnsi="Avenir LT Com 55 Roman"/>
        </w:rPr>
        <w:br/>
        <w:t xml:space="preserve">6.3 No threatening, intimidating or inappropriate behaviours especially in the context of sanitary concerns, i.e no physical contact or dismissal of social distancing measures towards Advice Centre staff </w:t>
      </w:r>
      <w:r w:rsidR="00C260A2">
        <w:rPr>
          <w:rFonts w:ascii="Avenir LT Com 55 Roman" w:hAnsi="Avenir LT Com 55 Roman"/>
        </w:rPr>
        <w:br/>
      </w:r>
      <w:r w:rsidR="00C260A2">
        <w:rPr>
          <w:rFonts w:ascii="Avenir LT Com 55 Roman" w:hAnsi="Avenir LT Com 55 Roman"/>
        </w:rPr>
        <w:br/>
        <w:t>6.4 Advice Centre staff have the right to withdraw the service if users are not adhering to safety measures put in place or being mindful of the safety and protection of those present.</w:t>
      </w:r>
    </w:p>
    <w:p w14:paraId="3B3B3CC3" w14:textId="41DD476C" w:rsidR="000B386E" w:rsidRPr="00F716A6" w:rsidRDefault="000B386E" w:rsidP="00F716A6">
      <w:pPr>
        <w:pStyle w:val="ListParagraph"/>
        <w:rPr>
          <w:rFonts w:ascii="Avenir LT Com 55 Roman" w:hAnsi="Avenir LT Com 55 Roman"/>
          <w:u w:val="single"/>
        </w:rPr>
      </w:pPr>
      <w:r w:rsidRPr="00F716A6">
        <w:rPr>
          <w:rFonts w:ascii="Avenir LT Com 55 Roman" w:hAnsi="Avenir LT Com 55 Roman"/>
        </w:rPr>
        <w:br/>
      </w:r>
    </w:p>
    <w:p w14:paraId="6A96D490" w14:textId="77777777" w:rsidR="00444AC5" w:rsidRDefault="00444AC5" w:rsidP="00444AC5">
      <w:pPr>
        <w:rPr>
          <w:rFonts w:ascii="Avenir LT Com 55 Roman" w:hAnsi="Avenir LT Com 55 Roman"/>
        </w:rPr>
      </w:pPr>
    </w:p>
    <w:p w14:paraId="37657C58" w14:textId="77777777" w:rsidR="00444AC5" w:rsidRPr="00444AC5" w:rsidRDefault="00444AC5" w:rsidP="00444AC5">
      <w:pPr>
        <w:pStyle w:val="ListParagraph"/>
        <w:rPr>
          <w:rFonts w:ascii="Avenir LT Com 55 Roman" w:hAnsi="Avenir LT Com 55 Roman"/>
        </w:rPr>
      </w:pPr>
    </w:p>
    <w:sectPr w:rsidR="00444AC5" w:rsidRPr="00444A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Com 55 Roman">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04C00"/>
    <w:multiLevelType w:val="multilevel"/>
    <w:tmpl w:val="15F6C65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3B3"/>
    <w:rsid w:val="0002301A"/>
    <w:rsid w:val="00060866"/>
    <w:rsid w:val="000B386E"/>
    <w:rsid w:val="001565A0"/>
    <w:rsid w:val="00183663"/>
    <w:rsid w:val="00212AE0"/>
    <w:rsid w:val="00236A12"/>
    <w:rsid w:val="00281EF0"/>
    <w:rsid w:val="002D650D"/>
    <w:rsid w:val="00315988"/>
    <w:rsid w:val="003B59EE"/>
    <w:rsid w:val="003C1EFC"/>
    <w:rsid w:val="003D33B3"/>
    <w:rsid w:val="00444AC5"/>
    <w:rsid w:val="00480EEA"/>
    <w:rsid w:val="004A6E04"/>
    <w:rsid w:val="005049D4"/>
    <w:rsid w:val="00571AFC"/>
    <w:rsid w:val="005D64B4"/>
    <w:rsid w:val="005F592A"/>
    <w:rsid w:val="00602935"/>
    <w:rsid w:val="00636467"/>
    <w:rsid w:val="00673DA5"/>
    <w:rsid w:val="007256A7"/>
    <w:rsid w:val="007811C8"/>
    <w:rsid w:val="007B41C0"/>
    <w:rsid w:val="009F3800"/>
    <w:rsid w:val="009F755F"/>
    <w:rsid w:val="00A05D48"/>
    <w:rsid w:val="00A97894"/>
    <w:rsid w:val="00AE5B0A"/>
    <w:rsid w:val="00C17EED"/>
    <w:rsid w:val="00C260A2"/>
    <w:rsid w:val="00C56EE0"/>
    <w:rsid w:val="00C92A3D"/>
    <w:rsid w:val="00C937F4"/>
    <w:rsid w:val="00CA1AAF"/>
    <w:rsid w:val="00D01A2A"/>
    <w:rsid w:val="00D05396"/>
    <w:rsid w:val="00E372C5"/>
    <w:rsid w:val="00EB26BE"/>
    <w:rsid w:val="00F716A6"/>
    <w:rsid w:val="00F87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9BB9"/>
  <w15:chartTrackingRefBased/>
  <w15:docId w15:val="{654550C9-DB05-4259-B672-0C56D546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3B3"/>
    <w:pPr>
      <w:ind w:left="720"/>
      <w:contextualSpacing/>
    </w:pPr>
  </w:style>
  <w:style w:type="character" w:styleId="Hyperlink">
    <w:name w:val="Hyperlink"/>
    <w:basedOn w:val="DefaultParagraphFont"/>
    <w:uiPriority w:val="99"/>
    <w:unhideWhenUsed/>
    <w:rsid w:val="00571AFC"/>
    <w:rPr>
      <w:color w:val="0563C1" w:themeColor="hyperlink"/>
      <w:u w:val="single"/>
    </w:rPr>
  </w:style>
  <w:style w:type="character" w:styleId="UnresolvedMention">
    <w:name w:val="Unresolved Mention"/>
    <w:basedOn w:val="DefaultParagraphFont"/>
    <w:uiPriority w:val="99"/>
    <w:semiHidden/>
    <w:unhideWhenUsed/>
    <w:rsid w:val="00571AFC"/>
    <w:rPr>
      <w:color w:val="605E5C"/>
      <w:shd w:val="clear" w:color="auto" w:fill="E1DFDD"/>
    </w:rPr>
  </w:style>
  <w:style w:type="paragraph" w:styleId="BalloonText">
    <w:name w:val="Balloon Text"/>
    <w:basedOn w:val="Normal"/>
    <w:link w:val="BalloonTextChar"/>
    <w:uiPriority w:val="99"/>
    <w:semiHidden/>
    <w:unhideWhenUsed/>
    <w:rsid w:val="00F71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6A6"/>
    <w:rPr>
      <w:rFonts w:ascii="Segoe UI" w:hAnsi="Segoe UI" w:cs="Segoe UI"/>
      <w:sz w:val="18"/>
      <w:szCs w:val="18"/>
    </w:rPr>
  </w:style>
  <w:style w:type="character" w:styleId="CommentReference">
    <w:name w:val="annotation reference"/>
    <w:basedOn w:val="DefaultParagraphFont"/>
    <w:uiPriority w:val="99"/>
    <w:semiHidden/>
    <w:unhideWhenUsed/>
    <w:rsid w:val="00236A12"/>
    <w:rPr>
      <w:sz w:val="16"/>
      <w:szCs w:val="16"/>
    </w:rPr>
  </w:style>
  <w:style w:type="paragraph" w:styleId="CommentText">
    <w:name w:val="annotation text"/>
    <w:basedOn w:val="Normal"/>
    <w:link w:val="CommentTextChar"/>
    <w:uiPriority w:val="99"/>
    <w:semiHidden/>
    <w:unhideWhenUsed/>
    <w:rsid w:val="00236A12"/>
    <w:pPr>
      <w:spacing w:line="240" w:lineRule="auto"/>
    </w:pPr>
    <w:rPr>
      <w:sz w:val="20"/>
      <w:szCs w:val="20"/>
    </w:rPr>
  </w:style>
  <w:style w:type="character" w:customStyle="1" w:styleId="CommentTextChar">
    <w:name w:val="Comment Text Char"/>
    <w:basedOn w:val="DefaultParagraphFont"/>
    <w:link w:val="CommentText"/>
    <w:uiPriority w:val="99"/>
    <w:semiHidden/>
    <w:rsid w:val="00236A12"/>
    <w:rPr>
      <w:sz w:val="20"/>
      <w:szCs w:val="20"/>
    </w:rPr>
  </w:style>
  <w:style w:type="paragraph" w:styleId="CommentSubject">
    <w:name w:val="annotation subject"/>
    <w:basedOn w:val="CommentText"/>
    <w:next w:val="CommentText"/>
    <w:link w:val="CommentSubjectChar"/>
    <w:uiPriority w:val="99"/>
    <w:semiHidden/>
    <w:unhideWhenUsed/>
    <w:rsid w:val="00236A12"/>
    <w:rPr>
      <w:b/>
      <w:bCs/>
    </w:rPr>
  </w:style>
  <w:style w:type="character" w:customStyle="1" w:styleId="CommentSubjectChar">
    <w:name w:val="Comment Subject Char"/>
    <w:basedOn w:val="CommentTextChar"/>
    <w:link w:val="CommentSubject"/>
    <w:uiPriority w:val="99"/>
    <w:semiHidden/>
    <w:rsid w:val="00236A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9AE29F64203D439D630113977515FE" ma:contentTypeVersion="13" ma:contentTypeDescription="Create a new document." ma:contentTypeScope="" ma:versionID="4759ba77fa6e05399e5c7081196c9a1f">
  <xsd:schema xmlns:xsd="http://www.w3.org/2001/XMLSchema" xmlns:xs="http://www.w3.org/2001/XMLSchema" xmlns:p="http://schemas.microsoft.com/office/2006/metadata/properties" xmlns:ns3="f60e8229-66af-4655-ae1c-59a993d6a59d" xmlns:ns4="60dbc48e-0bd7-4c04-8fab-825c20285a98" targetNamespace="http://schemas.microsoft.com/office/2006/metadata/properties" ma:root="true" ma:fieldsID="c9cdf04e42597da76a4ff98d488d7679" ns3:_="" ns4:_="">
    <xsd:import namespace="f60e8229-66af-4655-ae1c-59a993d6a59d"/>
    <xsd:import namespace="60dbc48e-0bd7-4c04-8fab-825c20285a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e8229-66af-4655-ae1c-59a993d6a5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dbc48e-0bd7-4c04-8fab-825c20285a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E5CF8-DBFC-4AC0-9D86-268336B9B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e8229-66af-4655-ae1c-59a993d6a59d"/>
    <ds:schemaRef ds:uri="60dbc48e-0bd7-4c04-8fab-825c20285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234BC-79D4-4744-8528-30F822E89A47}">
  <ds:schemaRefs>
    <ds:schemaRef ds:uri="http://schemas.microsoft.com/sharepoint/v3/contenttype/forms"/>
  </ds:schemaRefs>
</ds:datastoreItem>
</file>

<file path=customXml/itemProps3.xml><?xml version="1.0" encoding="utf-8"?>
<ds:datastoreItem xmlns:ds="http://schemas.openxmlformats.org/officeDocument/2006/customXml" ds:itemID="{EDA55EE2-BC34-414A-AD9D-72B0DF71DF24}">
  <ds:schemaRefs>
    <ds:schemaRef ds:uri="http://purl.org/dc/elements/1.1/"/>
    <ds:schemaRef ds:uri="http://purl.org/dc/dcmitype/"/>
    <ds:schemaRef ds:uri="http://schemas.microsoft.com/office/2006/documentManagement/types"/>
    <ds:schemaRef ds:uri="http://www.w3.org/XML/1998/namespace"/>
    <ds:schemaRef ds:uri="60dbc48e-0bd7-4c04-8fab-825c20285a98"/>
    <ds:schemaRef ds:uri="http://purl.org/dc/terms/"/>
    <ds:schemaRef ds:uri="http://schemas.microsoft.com/office/infopath/2007/PartnerControls"/>
    <ds:schemaRef ds:uri="http://schemas.openxmlformats.org/package/2006/metadata/core-properties"/>
    <ds:schemaRef ds:uri="f60e8229-66af-4655-ae1c-59a993d6a59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Jones</dc:creator>
  <cp:keywords/>
  <dc:description/>
  <cp:lastModifiedBy>Kayleigh Teague</cp:lastModifiedBy>
  <cp:revision>3</cp:revision>
  <dcterms:created xsi:type="dcterms:W3CDTF">2020-11-03T14:39:00Z</dcterms:created>
  <dcterms:modified xsi:type="dcterms:W3CDTF">2020-11-03T14:39:00Z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0x010100E59AE29F64203D439D630113977515FE</vt:lpwstr>
  </property>
</Properties>
</file>