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664" w:rsidRPr="00021EE5" w:rsidRDefault="00696664" w:rsidP="00696664">
      <w:p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  <w:noProof/>
          <w:lang w:eastAsia="en-GB"/>
        </w:rPr>
        <w:drawing>
          <wp:inline distT="0" distB="0" distL="0" distR="0" wp14:anchorId="7454DD97" wp14:editId="76C5EE7A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6664" w:rsidRPr="00021EE5" w:rsidRDefault="00696664" w:rsidP="00696664">
      <w:pPr>
        <w:rPr>
          <w:rFonts w:ascii="Avenir LT Com 65 Medium" w:hAnsi="Avenir LT Com 65 Medium"/>
        </w:rPr>
      </w:pPr>
    </w:p>
    <w:p w:rsidR="00696664" w:rsidRDefault="00696664" w:rsidP="00696664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Please note that the Students’ Union was closed for the Christmas holidays on 4</w:t>
      </w:r>
      <w:r w:rsidRPr="009B2FD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 which has directly affected hours. </w:t>
      </w:r>
    </w:p>
    <w:p w:rsidR="00696664" w:rsidRDefault="00696664" w:rsidP="00696664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 w:rsidRPr="00021EE5">
        <w:rPr>
          <w:rFonts w:ascii="Avenir LT Com 65 Medium" w:hAnsi="Avenir LT Com 65 Medium"/>
        </w:rPr>
        <w:t>This week</w:t>
      </w:r>
      <w:r>
        <w:rPr>
          <w:rFonts w:ascii="Avenir LT Com 65 Medium" w:hAnsi="Avenir LT Com 65 Medium"/>
        </w:rPr>
        <w:t xml:space="preserve"> Kudzai visited </w:t>
      </w:r>
      <w:proofErr w:type="spellStart"/>
      <w:r>
        <w:rPr>
          <w:rFonts w:ascii="Avenir LT Com 65 Medium" w:hAnsi="Avenir LT Com 65 Medium"/>
        </w:rPr>
        <w:t>Holbeach</w:t>
      </w:r>
      <w:proofErr w:type="spellEnd"/>
      <w:r>
        <w:rPr>
          <w:rFonts w:ascii="Avenir LT Com 65 Medium" w:hAnsi="Avenir LT Com 65 Medium"/>
        </w:rPr>
        <w:t xml:space="preserve"> campus on 9</w:t>
      </w:r>
      <w:r w:rsidRPr="009B2FD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January. </w:t>
      </w:r>
    </w:p>
    <w:p w:rsidR="00696664" w:rsidRDefault="00696664" w:rsidP="00696664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>Kudzai was out of office on 10</w:t>
      </w:r>
      <w:r w:rsidRPr="009B2FD5">
        <w:rPr>
          <w:rFonts w:ascii="Avenir LT Com 65 Medium" w:hAnsi="Avenir LT Com 65 Medium"/>
          <w:vertAlign w:val="superscript"/>
        </w:rPr>
        <w:t>th</w:t>
      </w:r>
      <w:r>
        <w:rPr>
          <w:rFonts w:ascii="Avenir LT Com 65 Medium" w:hAnsi="Avenir LT Com 65 Medium"/>
        </w:rPr>
        <w:t xml:space="preserve"> January which directly affected his hours. </w:t>
      </w:r>
    </w:p>
    <w:p w:rsidR="00696664" w:rsidRPr="00021EE5" w:rsidRDefault="00696664" w:rsidP="00696664">
      <w:pPr>
        <w:pStyle w:val="ListParagraph"/>
        <w:numPr>
          <w:ilvl w:val="0"/>
          <w:numId w:val="1"/>
        </w:numPr>
        <w:rPr>
          <w:rFonts w:ascii="Avenir LT Com 65 Medium" w:hAnsi="Avenir LT Com 65 Medium"/>
        </w:rPr>
      </w:pPr>
      <w:r>
        <w:rPr>
          <w:rFonts w:ascii="Avenir LT Com 65 Medium" w:hAnsi="Avenir LT Com 65 Medium"/>
        </w:rPr>
        <w:t xml:space="preserve">All of </w:t>
      </w:r>
      <w:proofErr w:type="spellStart"/>
      <w:r>
        <w:rPr>
          <w:rFonts w:ascii="Avenir LT Com 65 Medium" w:hAnsi="Avenir LT Com 65 Medium"/>
        </w:rPr>
        <w:t>Kudzai’s</w:t>
      </w:r>
      <w:proofErr w:type="spellEnd"/>
      <w:r>
        <w:rPr>
          <w:rFonts w:ascii="Avenir LT Com 65 Medium" w:hAnsi="Avenir LT Com 65 Medium"/>
        </w:rPr>
        <w:t xml:space="preserve"> hours were accounted for. </w:t>
      </w:r>
    </w:p>
    <w:p w:rsidR="00696664" w:rsidRPr="00021EE5" w:rsidRDefault="00696664" w:rsidP="00696664">
      <w:pPr>
        <w:rPr>
          <w:rFonts w:ascii="Avenir LT Com 65 Medium" w:hAnsi="Avenir LT Com 65 Medium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6664" w:rsidRPr="00021EE5" w:rsidTr="008A5AEF">
        <w:tc>
          <w:tcPr>
            <w:tcW w:w="4508" w:type="dxa"/>
          </w:tcPr>
          <w:p w:rsidR="00696664" w:rsidRPr="00021EE5" w:rsidRDefault="00696664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Category</w:t>
            </w:r>
          </w:p>
        </w:tc>
        <w:tc>
          <w:tcPr>
            <w:tcW w:w="4508" w:type="dxa"/>
          </w:tcPr>
          <w:p w:rsidR="00696664" w:rsidRPr="00021EE5" w:rsidRDefault="00696664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Time spent in hours</w:t>
            </w:r>
          </w:p>
        </w:tc>
      </w:tr>
      <w:tr w:rsidR="00696664" w:rsidRPr="00021EE5" w:rsidTr="008A5AEF">
        <w:tc>
          <w:tcPr>
            <w:tcW w:w="4508" w:type="dxa"/>
            <w:shd w:val="clear" w:color="auto" w:fill="FFC000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Office times</w:t>
            </w:r>
          </w:p>
        </w:tc>
        <w:tc>
          <w:tcPr>
            <w:tcW w:w="4508" w:type="dxa"/>
            <w:shd w:val="clear" w:color="auto" w:fill="FFC000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15.5</w:t>
            </w:r>
          </w:p>
        </w:tc>
      </w:tr>
      <w:tr w:rsidR="00696664" w:rsidRPr="00021EE5" w:rsidTr="008A5AEF">
        <w:tc>
          <w:tcPr>
            <w:tcW w:w="4508" w:type="dxa"/>
            <w:shd w:val="clear" w:color="auto" w:fill="C00000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Training/Conferences</w:t>
            </w:r>
          </w:p>
        </w:tc>
        <w:tc>
          <w:tcPr>
            <w:tcW w:w="4508" w:type="dxa"/>
            <w:shd w:val="clear" w:color="auto" w:fill="C00000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</w:t>
            </w:r>
          </w:p>
        </w:tc>
      </w:tr>
      <w:tr w:rsidR="00696664" w:rsidRPr="00021EE5" w:rsidTr="008A5AEF">
        <w:tc>
          <w:tcPr>
            <w:tcW w:w="4508" w:type="dxa"/>
            <w:shd w:val="clear" w:color="auto" w:fill="0070C0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University meetings</w:t>
            </w:r>
          </w:p>
        </w:tc>
        <w:tc>
          <w:tcPr>
            <w:tcW w:w="4508" w:type="dxa"/>
            <w:shd w:val="clear" w:color="auto" w:fill="0070C0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1</w:t>
            </w:r>
          </w:p>
        </w:tc>
      </w:tr>
      <w:tr w:rsidR="00696664" w:rsidRPr="00021EE5" w:rsidTr="008A5AEF">
        <w:tc>
          <w:tcPr>
            <w:tcW w:w="4508" w:type="dxa"/>
            <w:shd w:val="clear" w:color="auto" w:fill="7030A0"/>
          </w:tcPr>
          <w:p w:rsidR="00696664" w:rsidRPr="009B2FD5" w:rsidRDefault="00696664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B2FD5">
              <w:rPr>
                <w:rFonts w:ascii="Avenir LT Com 65 Medium" w:hAnsi="Avenir LT Com 65 Medium"/>
                <w:color w:val="FFFFFF" w:themeColor="background1"/>
              </w:rPr>
              <w:t>Union meetings</w:t>
            </w:r>
          </w:p>
        </w:tc>
        <w:tc>
          <w:tcPr>
            <w:tcW w:w="4508" w:type="dxa"/>
            <w:shd w:val="clear" w:color="auto" w:fill="7030A0"/>
          </w:tcPr>
          <w:p w:rsidR="00696664" w:rsidRPr="009B2FD5" w:rsidRDefault="00696664" w:rsidP="008A5AEF">
            <w:pPr>
              <w:rPr>
                <w:rFonts w:ascii="Avenir LT Com 65 Medium" w:hAnsi="Avenir LT Com 65 Medium"/>
                <w:color w:val="FFFFFF" w:themeColor="background1"/>
              </w:rPr>
            </w:pPr>
            <w:r w:rsidRPr="009B2FD5">
              <w:rPr>
                <w:rFonts w:ascii="Avenir LT Com 65 Medium" w:hAnsi="Avenir LT Com 65 Medium"/>
                <w:color w:val="FFFFFF" w:themeColor="background1"/>
              </w:rPr>
              <w:t>3</w:t>
            </w:r>
          </w:p>
        </w:tc>
      </w:tr>
      <w:tr w:rsidR="00696664" w:rsidRPr="00021EE5" w:rsidTr="008A5AEF">
        <w:tc>
          <w:tcPr>
            <w:tcW w:w="4508" w:type="dxa"/>
            <w:shd w:val="clear" w:color="auto" w:fill="A6A6A6" w:themeFill="background1" w:themeFillShade="A6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 xml:space="preserve">Travel </w:t>
            </w:r>
          </w:p>
        </w:tc>
        <w:tc>
          <w:tcPr>
            <w:tcW w:w="4508" w:type="dxa"/>
            <w:shd w:val="clear" w:color="auto" w:fill="A6A6A6" w:themeFill="background1" w:themeFillShade="A6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7.75</w:t>
            </w:r>
          </w:p>
        </w:tc>
      </w:tr>
      <w:tr w:rsidR="00696664" w:rsidRPr="00021EE5" w:rsidTr="008A5AEF">
        <w:tc>
          <w:tcPr>
            <w:tcW w:w="4508" w:type="dxa"/>
            <w:shd w:val="clear" w:color="auto" w:fill="C45911" w:themeFill="accent2" w:themeFillShade="BF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Annual leave</w:t>
            </w:r>
          </w:p>
        </w:tc>
        <w:tc>
          <w:tcPr>
            <w:tcW w:w="4508" w:type="dxa"/>
            <w:shd w:val="clear" w:color="auto" w:fill="C45911" w:themeFill="accent2" w:themeFillShade="BF"/>
          </w:tcPr>
          <w:p w:rsidR="00696664" w:rsidRPr="00021EE5" w:rsidRDefault="00696664" w:rsidP="008A5AEF">
            <w:pPr>
              <w:rPr>
                <w:rFonts w:ascii="Avenir LT Com 65 Medium" w:hAnsi="Avenir LT Com 65 Medium"/>
              </w:rPr>
            </w:pPr>
            <w:r>
              <w:rPr>
                <w:rFonts w:ascii="Avenir LT Com 65 Medium" w:hAnsi="Avenir LT Com 65 Medium"/>
              </w:rPr>
              <w:t>8.75</w:t>
            </w:r>
          </w:p>
        </w:tc>
      </w:tr>
      <w:tr w:rsidR="00696664" w:rsidRPr="00021EE5" w:rsidTr="008A5AEF">
        <w:tc>
          <w:tcPr>
            <w:tcW w:w="4508" w:type="dxa"/>
          </w:tcPr>
          <w:p w:rsidR="00696664" w:rsidRPr="00021EE5" w:rsidRDefault="00696664" w:rsidP="008A5AEF">
            <w:pPr>
              <w:rPr>
                <w:rFonts w:ascii="Avenir LT Com 65 Medium" w:hAnsi="Avenir LT Com 65 Medium"/>
                <w:b/>
              </w:rPr>
            </w:pPr>
            <w:r w:rsidRPr="00021EE5">
              <w:rPr>
                <w:rFonts w:ascii="Avenir LT Com 65 Medium" w:hAnsi="Avenir LT Com 65 Medium"/>
                <w:b/>
              </w:rPr>
              <w:t>Total number of accounted hours</w:t>
            </w:r>
          </w:p>
        </w:tc>
        <w:tc>
          <w:tcPr>
            <w:tcW w:w="4508" w:type="dxa"/>
          </w:tcPr>
          <w:p w:rsidR="00696664" w:rsidRPr="00021EE5" w:rsidRDefault="00696664" w:rsidP="008A5AEF">
            <w:pPr>
              <w:rPr>
                <w:rFonts w:ascii="Avenir LT Com 65 Medium" w:hAnsi="Avenir LT Com 65 Medium"/>
                <w:b/>
              </w:rPr>
            </w:pPr>
            <w:r>
              <w:rPr>
                <w:rFonts w:ascii="Avenir LT Com 65 Medium" w:hAnsi="Avenir LT Com 65 Medium"/>
                <w:b/>
              </w:rPr>
              <w:t>37</w:t>
            </w:r>
          </w:p>
        </w:tc>
      </w:tr>
    </w:tbl>
    <w:p w:rsidR="00696664" w:rsidRPr="00021EE5" w:rsidRDefault="00696664" w:rsidP="00696664">
      <w:pPr>
        <w:rPr>
          <w:rFonts w:ascii="Avenir LT Com 65 Medium" w:hAnsi="Avenir LT Com 65 Medium"/>
        </w:rPr>
      </w:pPr>
    </w:p>
    <w:p w:rsidR="00696664" w:rsidRPr="00021EE5" w:rsidRDefault="00696664" w:rsidP="00696664">
      <w:pPr>
        <w:rPr>
          <w:rFonts w:ascii="Avenir LT Com 65 Medium" w:hAnsi="Avenir LT Com 65 Medium"/>
        </w:rPr>
      </w:pPr>
    </w:p>
    <w:p w:rsidR="005F3ED7" w:rsidRDefault="005F3ED7">
      <w:bookmarkStart w:id="0" w:name="_GoBack"/>
      <w:bookmarkEnd w:id="0"/>
    </w:p>
    <w:sectPr w:rsidR="005F3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T Com 65 Medium">
    <w:panose1 w:val="020B06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B6529"/>
    <w:multiLevelType w:val="hybridMultilevel"/>
    <w:tmpl w:val="386E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664"/>
    <w:rsid w:val="005F3ED7"/>
    <w:rsid w:val="0069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D70D3-51EF-46DE-9934-B28E3F15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664"/>
    <w:pPr>
      <w:ind w:left="720"/>
      <w:contextualSpacing/>
    </w:pPr>
  </w:style>
  <w:style w:type="table" w:styleId="TableGrid">
    <w:name w:val="Table Grid"/>
    <w:basedOn w:val="TableNormal"/>
    <w:uiPriority w:val="39"/>
    <w:rsid w:val="00696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Time</a:t>
            </a:r>
            <a:r>
              <a:rPr lang="en-US" baseline="0"/>
              <a:t> Analysis: Kudzai 4th-10th January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F9D-4864-8323-A9153BABE7D7}"/>
              </c:ext>
            </c:extLst>
          </c:dPt>
          <c:dPt>
            <c:idx val="1"/>
            <c:bubble3D val="0"/>
            <c:spPr>
              <a:solidFill>
                <a:srgbClr val="C0000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F9D-4864-8323-A9153BABE7D7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F9D-4864-8323-A9153BABE7D7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F9D-4864-8323-A9153BABE7D7}"/>
              </c:ext>
            </c:extLst>
          </c:dPt>
          <c:dPt>
            <c:idx val="4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0F9D-4864-8323-A9153BABE7D7}"/>
              </c:ext>
            </c:extLst>
          </c:dPt>
          <c:dPt>
            <c:idx val="5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0F9D-4864-8323-A9153BABE7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Office times</c:v>
                </c:pt>
                <c:pt idx="1">
                  <c:v>Training/Conferences</c:v>
                </c:pt>
                <c:pt idx="2">
                  <c:v>University meetings</c:v>
                </c:pt>
                <c:pt idx="3">
                  <c:v>Union meetings</c:v>
                </c:pt>
                <c:pt idx="4">
                  <c:v>Travel </c:v>
                </c:pt>
                <c:pt idx="5">
                  <c:v>Annual leave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15.5</c:v>
                </c:pt>
                <c:pt idx="1">
                  <c:v>1</c:v>
                </c:pt>
                <c:pt idx="2">
                  <c:v>1</c:v>
                </c:pt>
                <c:pt idx="3">
                  <c:v>3</c:v>
                </c:pt>
                <c:pt idx="4">
                  <c:v>7.75</c:v>
                </c:pt>
                <c:pt idx="5">
                  <c:v>8.75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0F9D-4864-8323-A9153BABE7D7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Shanna Limm</dc:creator>
  <cp:keywords/>
  <dc:description/>
  <cp:lastModifiedBy>Shanna Limm</cp:lastModifiedBy>
  <cp:revision>1</cp:revision>
  <dcterms:created xsi:type="dcterms:W3CDTF">2019-01-14T11:22:00Z</dcterms:created>
  <dcterms:modified xsi:type="dcterms:W3CDTF">2019-01-14T11:22:00Z</dcterms:modified>
</cp:coreProperties>
</file>